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Załącznik nr 6 do procedury</w:t>
      </w:r>
    </w:p>
    <w:p>
      <w:pPr>
        <w:pStyle w:val="Normal"/>
        <w:spacing w:lineRule="auto" w:line="240" w:before="0" w:after="0"/>
        <w:ind w:left="595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zgłoszeń zewnętrznych</w:t>
      </w:r>
    </w:p>
    <w:p>
      <w:pPr>
        <w:pStyle w:val="Normal"/>
        <w:suppressAutoHyphens w:val="true"/>
        <w:spacing w:lineRule="auto" w:line="240" w:before="0" w:after="0"/>
        <w:ind w:left="5954" w:firstLine="85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954" w:firstLine="850"/>
        <w:jc w:val="both"/>
        <w:rPr>
          <w:rFonts w:ascii="Times New Roman" w:hAnsi="Times New Roman" w:eastAsia="Times New Roman" w:cs="Times New Roman"/>
          <w:color w:val="C00000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ar-SA"/>
        </w:rPr>
      </w:r>
    </w:p>
    <w:p>
      <w:pPr>
        <w:pStyle w:val="Normal"/>
        <w:ind w:left="4956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Kętrzyn, dnia ……………...………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(pieczęć komórki procedującej zgłoszenie)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Potwierdzenie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przyjęcia zgłoszenia zewnętrznego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nr…….</w:t>
      </w:r>
    </w:p>
    <w:p>
      <w:pPr>
        <w:pStyle w:val="Normal"/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>Pan/Pani</w:t>
      </w:r>
    </w:p>
    <w:p>
      <w:pPr>
        <w:pStyle w:val="Normal"/>
        <w:ind w:left="5664" w:right="14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YTDZOZNoznaczenietytuulubdziau"/>
        <w:spacing w:before="120" w:after="240"/>
        <w:jc w:val="both"/>
        <w:rPr>
          <w:rFonts w:ascii="Times New Roman" w:hAnsi="Times New Roman" w:cs="Times New Roman"/>
          <w:bCs/>
          <w:caps w:val="false"/>
          <w:smallCaps w:val="false"/>
        </w:rPr>
      </w:pPr>
      <w:r>
        <w:rPr>
          <w:rFonts w:cs="Times New Roman" w:ascii="Times New Roman" w:hAnsi="Times New Roman"/>
          <w:caps w:val="false"/>
          <w:smallCaps w:val="false"/>
        </w:rPr>
        <w:t>Na podstawie art.37 ustawy z dnia 14 czerwca 2024 r.</w:t>
      </w:r>
      <w:r>
        <w:rPr>
          <w:rFonts w:cs="Times New Roman" w:ascii="Times New Roman" w:hAnsi="Times New Roman"/>
          <w:i/>
          <w:caps w:val="false"/>
          <w:smallCaps w:val="false"/>
        </w:rPr>
        <w:t xml:space="preserve"> o ochronie sygnalistów</w:t>
      </w:r>
      <w:r>
        <w:rPr>
          <w:rFonts w:cs="Times New Roman" w:ascii="Times New Roman" w:hAnsi="Times New Roman"/>
          <w:caps w:val="false"/>
          <w:smallCaps w:val="false"/>
        </w:rPr>
        <w:t xml:space="preserve">(Dz.U. 2024 poz. 928)w związku z </w:t>
      </w:r>
      <w:r>
        <w:rPr>
          <w:rFonts w:cs="Times New Roman" w:ascii="Times New Roman" w:hAnsi="Times New Roman"/>
          <w:bCs/>
          <w:caps w:val="false"/>
          <w:smallCaps w:val="false"/>
        </w:rPr>
        <w:t xml:space="preserve">Procedurą przyjmowania zgłoszeń zewnętrznych i podejmowania działań następczych w Komendzie Powiatowej Policji w Kętrzynie , Komisariacie Policji       w Korszach oraz w Komisariacie Policji w Reszlu </w:t>
      </w:r>
      <w:r>
        <w:rPr>
          <w:rFonts w:cs="Times New Roman" w:ascii="Times New Roman" w:hAnsi="Times New Roman"/>
          <w:caps w:val="false"/>
          <w:smallCaps w:val="false"/>
        </w:rPr>
        <w:t>potwierdzam przyjęcie zgłoszenia, dokonanego w dniu: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</w:t>
      </w:r>
      <w:r>
        <w:rPr>
          <w:rFonts w:cs="Times New Roman" w:ascii="Times New Roman" w:hAnsi="Times New Roman"/>
        </w:rPr>
        <w:t>.…………………..............................…………………………………………………….……………………………………………………………………………………………………………</w:t>
      </w:r>
    </w:p>
    <w:p>
      <w:pPr>
        <w:pStyle w:val="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5954" w:firstLine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</w:t>
      </w:r>
    </w:p>
    <w:p>
      <w:pPr>
        <w:pStyle w:val="Normal"/>
        <w:spacing w:lineRule="auto" w:line="240" w:before="0" w:after="0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(podpis osoby upoważnionej)</w:t>
      </w:r>
    </w:p>
    <w:p>
      <w:pPr>
        <w:pStyle w:val="Normal"/>
        <w:spacing w:lineRule="auto" w:line="240" w:before="0" w:after="0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54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30456"/>
    <w:rPr/>
  </w:style>
  <w:style w:type="character" w:styleId="StopkaZnak" w:customStyle="1">
    <w:name w:val="Stopka Znak"/>
    <w:basedOn w:val="DefaultParagraphFont"/>
    <w:uiPriority w:val="99"/>
    <w:qFormat/>
    <w:rsid w:val="00b3045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DZOZNoznaczenietytuulubdziau" w:customStyle="1">
    <w:name w:val="TYT(DZ)_OZN – oznaczenie tytułu lub działu"/>
    <w:next w:val="Normal"/>
    <w:uiPriority w:val="99"/>
    <w:qFormat/>
    <w:rsid w:val="00b30456"/>
    <w:pPr>
      <w:keepNext w:val="true"/>
      <w:widowControl/>
      <w:bidi w:val="0"/>
      <w:spacing w:lineRule="auto" w:line="360" w:before="120" w:after="0"/>
      <w:jc w:val="center"/>
    </w:pPr>
    <w:rPr>
      <w:rFonts w:ascii="Times" w:hAnsi="Times" w:eastAsia="Times New Roman" w:cs="Times"/>
      <w:caps/>
      <w:color w:val="auto"/>
      <w:kern w:val="2"/>
      <w:sz w:val="24"/>
      <w:szCs w:val="24"/>
      <w:lang w:eastAsia="pl-PL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304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304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1</Pages>
  <Words>77</Words>
  <Characters>755</Characters>
  <CharactersWithSpaces>939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2024-12-20T18:13:00Z</dcterms:created>
  <dc:creator>Wojciech Kempski</dc:creator>
  <dc:description/>
  <dc:language>pl-PL</dc:language>
  <cp:lastModifiedBy/>
  <dcterms:modified xsi:type="dcterms:W3CDTF">2025-01-28T10:29:50Z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